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652"/>
        <w:gridCol w:w="3544"/>
        <w:gridCol w:w="2126"/>
        <w:gridCol w:w="946"/>
      </w:tblGrid>
      <w:tr w:rsidR="005B3B0A" w:rsidTr="005B3B0A">
        <w:tc>
          <w:tcPr>
            <w:tcW w:w="3652" w:type="dxa"/>
          </w:tcPr>
          <w:p w:rsidR="005B3B0A" w:rsidRDefault="005B3B0A">
            <w:r>
              <w:t>Nimi</w:t>
            </w:r>
          </w:p>
        </w:tc>
        <w:tc>
          <w:tcPr>
            <w:tcW w:w="3544" w:type="dxa"/>
          </w:tcPr>
          <w:p w:rsidR="005B3B0A" w:rsidRDefault="005B3B0A">
            <w:r>
              <w:t>Nimikirjoitus</w:t>
            </w:r>
          </w:p>
        </w:tc>
        <w:tc>
          <w:tcPr>
            <w:tcW w:w="2126" w:type="dxa"/>
          </w:tcPr>
          <w:p w:rsidR="005B3B0A" w:rsidRDefault="005B3B0A">
            <w:r>
              <w:t>Opiskelijanumero</w:t>
            </w:r>
          </w:p>
        </w:tc>
        <w:tc>
          <w:tcPr>
            <w:tcW w:w="946" w:type="dxa"/>
          </w:tcPr>
          <w:p w:rsidR="005B3B0A" w:rsidRPr="005B3B0A" w:rsidRDefault="005B3B0A">
            <w:pPr>
              <w:rPr>
                <w:i/>
              </w:rPr>
            </w:pPr>
            <w:r w:rsidRPr="005B3B0A">
              <w:rPr>
                <w:i/>
              </w:rPr>
              <w:t>Pisteet</w:t>
            </w:r>
          </w:p>
        </w:tc>
      </w:tr>
      <w:tr w:rsidR="005B3B0A" w:rsidTr="005B3B0A">
        <w:trPr>
          <w:trHeight w:val="567"/>
        </w:trPr>
        <w:tc>
          <w:tcPr>
            <w:tcW w:w="3652" w:type="dxa"/>
          </w:tcPr>
          <w:p w:rsidR="005B3B0A" w:rsidRDefault="005B3B0A"/>
        </w:tc>
        <w:tc>
          <w:tcPr>
            <w:tcW w:w="3544" w:type="dxa"/>
          </w:tcPr>
          <w:p w:rsidR="005B3B0A" w:rsidRDefault="005B3B0A"/>
        </w:tc>
        <w:tc>
          <w:tcPr>
            <w:tcW w:w="2126" w:type="dxa"/>
          </w:tcPr>
          <w:p w:rsidR="005B3B0A" w:rsidRDefault="005B3B0A"/>
        </w:tc>
        <w:tc>
          <w:tcPr>
            <w:tcW w:w="946" w:type="dxa"/>
          </w:tcPr>
          <w:p w:rsidR="005B3B0A" w:rsidRDefault="005B3B0A"/>
        </w:tc>
      </w:tr>
    </w:tbl>
    <w:p w:rsidR="00312435" w:rsidRDefault="00312435" w:rsidP="00312435">
      <w:pPr>
        <w:pStyle w:val="Heading1"/>
      </w:pPr>
      <w:r w:rsidRPr="00312435">
        <w:t>581305-6 Tie</w:t>
      </w:r>
      <w:r w:rsidR="00593D34">
        <w:t>tokoneen toiminta, minikoe 4</w:t>
      </w:r>
      <w:r w:rsidR="00602DAA">
        <w:t>, 9</w:t>
      </w:r>
      <w:r w:rsidR="00BE11B2">
        <w:t>.12</w:t>
      </w:r>
      <w:r w:rsidRPr="00312435">
        <w:t>.2014</w:t>
      </w:r>
      <w:r w:rsidR="00C70D06">
        <w:t xml:space="preserve"> (10p)</w:t>
      </w:r>
    </w:p>
    <w:p w:rsidR="00312435" w:rsidRDefault="00312435" w:rsidP="00312435">
      <w:r w:rsidRPr="00312435">
        <w:t xml:space="preserve">Kirjoita vastauksesi tälle koepaperille </w:t>
      </w:r>
      <w:r w:rsidR="00C70D06">
        <w:t>ku</w:t>
      </w:r>
      <w:r w:rsidR="00AB6594">
        <w:t>nkin tehtävän kohdalle</w:t>
      </w:r>
      <w:r>
        <w:t>.</w:t>
      </w:r>
      <w:r w:rsidR="00AB6594">
        <w:t xml:space="preserve"> Huomaa, että </w:t>
      </w:r>
      <w:r w:rsidR="00AB6594" w:rsidRPr="00A348E9">
        <w:rPr>
          <w:u w:val="single"/>
        </w:rPr>
        <w:t>koepaperi on 2-puolinen</w:t>
      </w:r>
      <w:r w:rsidR="00AB6594">
        <w:t>!</w:t>
      </w:r>
    </w:p>
    <w:p w:rsidR="0047342E" w:rsidRDefault="00E22F41" w:rsidP="0047342E">
      <w:pPr>
        <w:pStyle w:val="ListParagraph"/>
        <w:numPr>
          <w:ilvl w:val="0"/>
          <w:numId w:val="2"/>
        </w:numPr>
        <w:ind w:left="357" w:hanging="357"/>
      </w:pPr>
      <w:r>
        <w:t>[2 p] T</w:t>
      </w:r>
      <w:r w:rsidR="00796511">
        <w:t xml:space="preserve">tk-91 ohjelmassa on globaalin taulukon </w:t>
      </w:r>
      <w:proofErr w:type="gramStart"/>
      <w:r w:rsidR="00796511">
        <w:t xml:space="preserve">määrittely </w:t>
      </w:r>
      <w:r w:rsidR="000F009F">
        <w:t xml:space="preserve">  </w:t>
      </w:r>
      <w:r w:rsidR="008078C0">
        <w:t xml:space="preserve">     </w:t>
      </w:r>
      <w:r w:rsidR="000F009F">
        <w:t xml:space="preserve">   </w:t>
      </w:r>
      <w:r w:rsidR="0006186F">
        <w:rPr>
          <w:i/>
        </w:rPr>
        <w:t>TBL</w:t>
      </w:r>
      <w:proofErr w:type="gramEnd"/>
      <w:r w:rsidR="000F009F">
        <w:rPr>
          <w:i/>
        </w:rPr>
        <w:t xml:space="preserve">  </w:t>
      </w:r>
      <w:r w:rsidR="00796511" w:rsidRPr="000F009F">
        <w:rPr>
          <w:i/>
        </w:rPr>
        <w:t>DS 5</w:t>
      </w:r>
      <w:r w:rsidR="00796511">
        <w:t>.</w:t>
      </w:r>
      <w:r w:rsidR="00796511">
        <w:br/>
        <w:t>Kun symbolisen konekiel</w:t>
      </w:r>
      <w:r>
        <w:t>en ohjelma käännet</w:t>
      </w:r>
      <w:r w:rsidR="0006186F">
        <w:t>ää</w:t>
      </w:r>
      <w:r w:rsidR="00B75A0F">
        <w:t xml:space="preserve">n, niin </w:t>
      </w:r>
      <w:r w:rsidR="001C38E4">
        <w:t xml:space="preserve">symbolitauluun </w:t>
      </w:r>
      <w:r w:rsidR="00B75A0F">
        <w:t>symboli</w:t>
      </w:r>
      <w:r w:rsidR="0006186F">
        <w:t>lle TBL tulee</w:t>
      </w:r>
      <w:r w:rsidR="000F009F">
        <w:t xml:space="preserve"> arvo 75.</w:t>
      </w:r>
      <w:r w:rsidR="000F009F">
        <w:br/>
        <w:t>Miten ja missä käännöksen vaiheessa</w:t>
      </w:r>
      <w:r w:rsidR="0006186F">
        <w:t xml:space="preserve"> tämä arvo määräytyy</w:t>
      </w:r>
      <w:r w:rsidR="00796511">
        <w:t xml:space="preserve">? </w:t>
      </w:r>
      <w:r w:rsidR="0047342E">
        <w:br/>
      </w:r>
      <w:r w:rsidR="0047342E">
        <w:br/>
      </w:r>
      <w:r w:rsidR="0047342E">
        <w:br/>
      </w:r>
      <w:r w:rsidR="0047342E">
        <w:br/>
      </w:r>
      <w:r w:rsidR="0047342E">
        <w:br/>
      </w:r>
      <w:r w:rsidR="0047342E">
        <w:br/>
      </w:r>
      <w:r w:rsidR="0047342E">
        <w:br/>
      </w:r>
      <w:r w:rsidR="0047342E">
        <w:br/>
      </w:r>
      <w:r w:rsidR="0047342E">
        <w:br/>
      </w:r>
      <w:r w:rsidR="0047342E">
        <w:br/>
      </w:r>
      <w:r w:rsidR="0047342E">
        <w:br/>
      </w:r>
      <w:r w:rsidR="0047342E">
        <w:br/>
      </w:r>
      <w:r w:rsidR="0047342E">
        <w:br/>
      </w:r>
      <w:r w:rsidR="0047342E">
        <w:br/>
      </w:r>
    </w:p>
    <w:p w:rsidR="00312435" w:rsidRDefault="0047342E" w:rsidP="00082433">
      <w:pPr>
        <w:pStyle w:val="ListParagraph"/>
        <w:numPr>
          <w:ilvl w:val="0"/>
          <w:numId w:val="2"/>
        </w:numPr>
        <w:ind w:left="357" w:hanging="357"/>
      </w:pPr>
      <w:r>
        <w:t xml:space="preserve">[2 p] </w:t>
      </w:r>
      <w:r w:rsidR="00E22F41">
        <w:t>Ttk-91 ohjelmassa</w:t>
      </w:r>
      <w:r w:rsidR="001C38E4">
        <w:t xml:space="preserve"> on symbolisen</w:t>
      </w:r>
      <w:r w:rsidR="000F009F">
        <w:t xml:space="preserve"> konekielen </w:t>
      </w:r>
      <w:proofErr w:type="gramStart"/>
      <w:r w:rsidR="000F009F">
        <w:t xml:space="preserve">käsky    </w:t>
      </w:r>
      <w:r w:rsidR="008078C0">
        <w:t xml:space="preserve">    </w:t>
      </w:r>
      <w:r w:rsidR="000F009F">
        <w:t xml:space="preserve">   </w:t>
      </w:r>
      <w:r w:rsidR="0006186F">
        <w:rPr>
          <w:i/>
        </w:rPr>
        <w:t>LOAD</w:t>
      </w:r>
      <w:proofErr w:type="gramEnd"/>
      <w:r w:rsidR="0006186F">
        <w:rPr>
          <w:i/>
        </w:rPr>
        <w:t xml:space="preserve"> R1, X</w:t>
      </w:r>
      <w:r w:rsidR="005775DD">
        <w:br/>
      </w:r>
      <w:r w:rsidR="00E22F41">
        <w:t xml:space="preserve">Käännöksen jälkeen </w:t>
      </w:r>
      <w:r w:rsidR="001C38E4">
        <w:t>numeerisessa kone</w:t>
      </w:r>
      <w:r w:rsidR="005775DD">
        <w:t>kielisessä muodossa tämä</w:t>
      </w:r>
      <w:r w:rsidR="0006186F">
        <w:t xml:space="preserve"> käsky</w:t>
      </w:r>
      <w:r w:rsidR="001C38E4">
        <w:t xml:space="preserve"> </w:t>
      </w:r>
      <w:r>
        <w:t xml:space="preserve">on muodossa </w:t>
      </w:r>
      <w:r>
        <w:br/>
        <w:t xml:space="preserve">             0000 0010   00</w:t>
      </w:r>
      <w:r w:rsidR="0006186F">
        <w:t xml:space="preserve">1  00  000   0000 </w:t>
      </w:r>
      <w:proofErr w:type="spellStart"/>
      <w:r w:rsidR="0006186F">
        <w:t>0000</w:t>
      </w:r>
      <w:proofErr w:type="spellEnd"/>
      <w:r w:rsidR="0006186F">
        <w:t xml:space="preserve"> 0100 0000</w:t>
      </w:r>
      <w:r>
        <w:br/>
        <w:t>O</w:t>
      </w:r>
      <w:r w:rsidR="00A222F2">
        <w:t xml:space="preserve">peraatiokoodi (käskykoodi) </w:t>
      </w:r>
      <w:r>
        <w:t>on siis</w:t>
      </w:r>
      <w:r w:rsidR="00A222F2">
        <w:t xml:space="preserve"> 2</w:t>
      </w:r>
      <w:r w:rsidR="0006186F">
        <w:t xml:space="preserve">, </w:t>
      </w:r>
      <w:proofErr w:type="spellStart"/>
      <w:r w:rsidR="0006186F">
        <w:t>Rj-kenttä</w:t>
      </w:r>
      <w:proofErr w:type="spellEnd"/>
      <w:r w:rsidR="0006186F">
        <w:t xml:space="preserve"> 1 </w:t>
      </w:r>
      <w:r w:rsidR="00A222F2">
        <w:t xml:space="preserve"> ja </w:t>
      </w:r>
      <w:r w:rsidR="001C38E4">
        <w:t>osoiteo</w:t>
      </w:r>
      <w:r w:rsidR="0006186F">
        <w:t>sa (vakio-osa) on 64</w:t>
      </w:r>
      <w:r>
        <w:t>.</w:t>
      </w:r>
      <w:r w:rsidR="001C38E4">
        <w:br/>
        <w:t>Miten</w:t>
      </w:r>
      <w:r w:rsidR="00A222F2">
        <w:t xml:space="preserve"> ja missä käännöksen vaiheessa n</w:t>
      </w:r>
      <w:r w:rsidR="001C38E4">
        <w:t>ämä arvo</w:t>
      </w:r>
      <w:r w:rsidR="00A222F2">
        <w:t>t</w:t>
      </w:r>
      <w:r w:rsidR="001C38E4">
        <w:t xml:space="preserve"> </w:t>
      </w:r>
      <w:r>
        <w:t>(2</w:t>
      </w:r>
      <w:r w:rsidR="0006186F">
        <w:t>, 1 ja 64</w:t>
      </w:r>
      <w:r>
        <w:t xml:space="preserve">) </w:t>
      </w:r>
      <w:r w:rsidR="0006186F">
        <w:t>määräyty</w:t>
      </w:r>
      <w:r w:rsidR="00A222F2">
        <w:t>vät?</w:t>
      </w:r>
      <w:r w:rsidR="00A222F2">
        <w:br/>
      </w:r>
      <w:r w:rsidR="00A222F2">
        <w:br/>
      </w:r>
      <w:r w:rsidR="00A222F2">
        <w:br/>
      </w:r>
      <w:r w:rsidR="00A222F2">
        <w:br/>
      </w:r>
      <w:r w:rsidR="00A222F2">
        <w:br/>
      </w:r>
      <w:r w:rsidR="00A222F2">
        <w:br/>
      </w:r>
      <w:r w:rsidR="000F009F">
        <w:br/>
      </w:r>
      <w:r w:rsidR="000F009F">
        <w:br/>
      </w:r>
      <w:r w:rsidR="000F009F">
        <w:br/>
      </w:r>
      <w:r w:rsidR="000F009F">
        <w:br/>
      </w:r>
      <w:r w:rsidR="00C2222F">
        <w:br/>
      </w:r>
      <w:r w:rsidR="00C2222F">
        <w:br/>
      </w:r>
      <w:r w:rsidR="00A222F2">
        <w:br/>
      </w:r>
      <w:r w:rsidR="001C38E4">
        <w:br/>
      </w:r>
      <w:r w:rsidR="008D1851">
        <w:br/>
      </w:r>
      <w:r w:rsidR="00312435">
        <w:br/>
      </w:r>
      <w:r w:rsidR="00312435">
        <w:br/>
      </w:r>
    </w:p>
    <w:p w:rsidR="00A348E9" w:rsidRDefault="00A348E9" w:rsidP="00602DAA">
      <w:pPr>
        <w:pStyle w:val="ListParagraph"/>
        <w:ind w:left="360"/>
      </w:pPr>
      <w:r>
        <w:br/>
      </w:r>
      <w:r>
        <w:br/>
      </w:r>
      <w:r w:rsidR="00082433" w:rsidRPr="00082433">
        <w:rPr>
          <w:b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="00082433" w:rsidRPr="00082433">
        <w:rPr>
          <w:b/>
        </w:rPr>
        <w:t>--  KÄÄNNÄ</w:t>
      </w:r>
      <w:proofErr w:type="gramEnd"/>
      <w:r w:rsidR="00082433" w:rsidRPr="00082433">
        <w:rPr>
          <w:b/>
        </w:rPr>
        <w:t xml:space="preserve"> --</w:t>
      </w:r>
    </w:p>
    <w:p w:rsidR="0047342E" w:rsidRDefault="0047342E" w:rsidP="0047342E">
      <w:pPr>
        <w:pStyle w:val="ListParagraph"/>
        <w:numPr>
          <w:ilvl w:val="0"/>
          <w:numId w:val="2"/>
        </w:numPr>
        <w:ind w:left="357" w:hanging="357"/>
      </w:pPr>
      <w:r>
        <w:lastRenderedPageBreak/>
        <w:t>[2 p] Mikä on linkittämiseen liittyvä uudelleensijoitusvakio (</w:t>
      </w:r>
      <w:proofErr w:type="spellStart"/>
      <w:r>
        <w:t>relocation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>), kuinka sen arvo määräytyy ja mihin sitä käytetään? Milloin sen arvo on nolla?</w:t>
      </w:r>
    </w:p>
    <w:p w:rsidR="000F009F" w:rsidRDefault="000F009F" w:rsidP="0047342E">
      <w:pPr>
        <w:pStyle w:val="ListParagraph"/>
        <w:ind w:left="360"/>
      </w:pPr>
      <w:r>
        <w:br/>
      </w:r>
      <w:r>
        <w:br/>
      </w:r>
      <w:r w:rsidR="001C38E4">
        <w:br/>
      </w:r>
      <w:r w:rsidR="001C38E4">
        <w:br/>
      </w:r>
      <w:r w:rsidR="001C38E4">
        <w:br/>
      </w:r>
      <w:r w:rsidR="001C38E4">
        <w:br/>
      </w:r>
      <w:r w:rsidR="001C38E4">
        <w:br/>
      </w:r>
      <w:r w:rsidR="001C38E4">
        <w:br/>
      </w:r>
      <w:r w:rsidR="001C38E4">
        <w:br/>
      </w:r>
      <w:r w:rsidR="001C38E4">
        <w:br/>
      </w:r>
      <w:r w:rsidR="001C38E4">
        <w:br/>
      </w:r>
      <w:r>
        <w:br/>
      </w:r>
    </w:p>
    <w:p w:rsidR="0047342E" w:rsidRDefault="005B3B0A" w:rsidP="001C38E4">
      <w:pPr>
        <w:pStyle w:val="ListParagraph"/>
        <w:numPr>
          <w:ilvl w:val="0"/>
          <w:numId w:val="2"/>
        </w:numPr>
        <w:ind w:left="357" w:hanging="357"/>
      </w:pPr>
      <w:r>
        <w:t>[2</w:t>
      </w:r>
      <w:r w:rsidR="00312435">
        <w:t xml:space="preserve"> p] </w:t>
      </w:r>
      <w:r w:rsidR="000F5327">
        <w:t>Mitä</w:t>
      </w:r>
      <w:r w:rsidR="0047342E">
        <w:t xml:space="preserve"> yhteistä (tavukoodisen) Java-ohjelman suorittamisella </w:t>
      </w:r>
      <w:r w:rsidR="00B02020">
        <w:t>Java virtuaalikoneessa tulkitsemalla on</w:t>
      </w:r>
      <w:r w:rsidR="0047342E">
        <w:t xml:space="preserve"> </w:t>
      </w:r>
      <w:r w:rsidR="00B02020">
        <w:t xml:space="preserve">verrattuna käännetyn </w:t>
      </w:r>
      <w:r w:rsidR="0047342E">
        <w:t xml:space="preserve">ttk-91 </w:t>
      </w:r>
      <w:r w:rsidR="005775DD">
        <w:t>-</w:t>
      </w:r>
      <w:r w:rsidR="0047342E">
        <w:t xml:space="preserve">ohjelman suorittamiseen </w:t>
      </w:r>
      <w:proofErr w:type="spellStart"/>
      <w:r w:rsidR="0047342E">
        <w:t>Titokoneella</w:t>
      </w:r>
      <w:proofErr w:type="spellEnd"/>
      <w:r w:rsidR="0047342E">
        <w:t xml:space="preserve">?  </w:t>
      </w:r>
      <w:r w:rsidR="00E7725E">
        <w:t>Mainitse ainakin kaksi yhteneväisyyttä.</w:t>
      </w:r>
    </w:p>
    <w:p w:rsidR="00F235C3" w:rsidRDefault="00A348E9" w:rsidP="00B02020">
      <w:pPr>
        <w:pStyle w:val="ListParagraph"/>
        <w:ind w:left="357"/>
      </w:pPr>
      <w:r>
        <w:br/>
      </w:r>
      <w:r w:rsidR="00082433">
        <w:br/>
      </w:r>
      <w:r w:rsidR="00082433">
        <w:br/>
      </w:r>
      <w:r>
        <w:br/>
      </w:r>
      <w:r>
        <w:br/>
      </w:r>
    </w:p>
    <w:p w:rsidR="00A348E9" w:rsidRDefault="00F235C3" w:rsidP="00F235C3">
      <w:pPr>
        <w:pStyle w:val="ListParagraph"/>
        <w:ind w:left="357"/>
      </w:pPr>
      <w:r>
        <w:br/>
      </w:r>
      <w:r w:rsidR="00A348E9">
        <w:br/>
      </w:r>
      <w:r w:rsidR="00A348E9">
        <w:br/>
      </w:r>
      <w:r w:rsidR="00A348E9">
        <w:br/>
      </w:r>
      <w:r w:rsidR="00A348E9">
        <w:br/>
      </w:r>
      <w:r w:rsidR="00A348E9">
        <w:br/>
      </w:r>
      <w:r w:rsidR="00A348E9">
        <w:br/>
      </w:r>
    </w:p>
    <w:p w:rsidR="00AB6594" w:rsidRPr="00312435" w:rsidRDefault="005B3B0A" w:rsidP="00A348E9">
      <w:pPr>
        <w:pStyle w:val="ListParagraph"/>
        <w:numPr>
          <w:ilvl w:val="0"/>
          <w:numId w:val="2"/>
        </w:numPr>
        <w:ind w:left="357" w:hanging="357"/>
      </w:pPr>
      <w:r>
        <w:t>[2 p]</w:t>
      </w:r>
      <w:r w:rsidR="00F235C3">
        <w:t xml:space="preserve"> </w:t>
      </w:r>
      <w:r w:rsidR="000D3222">
        <w:t xml:space="preserve">Miten </w:t>
      </w:r>
      <w:r w:rsidR="006F7C22">
        <w:t>(tavukoodisen) Java-ohjelman</w:t>
      </w:r>
      <w:r w:rsidR="001C38E4">
        <w:t xml:space="preserve"> </w:t>
      </w:r>
      <w:r w:rsidR="000D3222">
        <w:t xml:space="preserve">suoritus </w:t>
      </w:r>
      <w:r w:rsidR="00E7725E">
        <w:t>kääntämällä</w:t>
      </w:r>
      <w:r w:rsidR="00734D67">
        <w:t xml:space="preserve"> </w:t>
      </w:r>
      <w:r w:rsidR="00E7725E">
        <w:t>(</w:t>
      </w:r>
      <w:r w:rsidR="006F7C22">
        <w:t xml:space="preserve">suorittimen </w:t>
      </w:r>
      <w:proofErr w:type="spellStart"/>
      <w:r w:rsidR="00E7725E">
        <w:t>natiivikoodiksi</w:t>
      </w:r>
      <w:proofErr w:type="spellEnd"/>
      <w:r w:rsidR="00E7725E">
        <w:t xml:space="preserve">) </w:t>
      </w:r>
      <w:r w:rsidR="00734D67">
        <w:t>eroaa siitä, että ohjelma</w:t>
      </w:r>
      <w:r w:rsidR="000D3222">
        <w:t xml:space="preserve"> suoritettaisiin </w:t>
      </w:r>
      <w:proofErr w:type="spellStart"/>
      <w:r w:rsidR="00734D67">
        <w:t>JIT-</w:t>
      </w:r>
      <w:r w:rsidR="000D3222">
        <w:t>kääntämällä</w:t>
      </w:r>
      <w:proofErr w:type="spellEnd"/>
      <w:r w:rsidR="000D3222">
        <w:t>?</w:t>
      </w:r>
      <w:r w:rsidR="001C38E4">
        <w:t xml:space="preserve"> </w:t>
      </w:r>
      <w:r w:rsidR="0006186F">
        <w:t>Kummalla tavalla ohjelma</w:t>
      </w:r>
      <w:r w:rsidR="00E7725E">
        <w:t xml:space="preserve"> on nopeampi suorittaa? Milloin yksi tapa on parempi kuin se toinen? </w:t>
      </w:r>
      <w:r w:rsidR="00BE7C34">
        <w:t>Vastaa periaatetasolla, ei kooditasolla.</w:t>
      </w:r>
      <w:r w:rsidR="00BE7C34">
        <w:br/>
      </w:r>
    </w:p>
    <w:sectPr w:rsidR="00AB6594" w:rsidRPr="00312435" w:rsidSect="008D1851"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614"/>
    <w:multiLevelType w:val="hybridMultilevel"/>
    <w:tmpl w:val="F2B0CFB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B7F72"/>
    <w:multiLevelType w:val="hybridMultilevel"/>
    <w:tmpl w:val="302EA1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312435"/>
    <w:rsid w:val="00004A2E"/>
    <w:rsid w:val="00033F99"/>
    <w:rsid w:val="0006186F"/>
    <w:rsid w:val="00071533"/>
    <w:rsid w:val="00082433"/>
    <w:rsid w:val="00093CC0"/>
    <w:rsid w:val="000D3222"/>
    <w:rsid w:val="000F009F"/>
    <w:rsid w:val="000F5327"/>
    <w:rsid w:val="001C38E4"/>
    <w:rsid w:val="001F31CE"/>
    <w:rsid w:val="00312435"/>
    <w:rsid w:val="00322D63"/>
    <w:rsid w:val="00394072"/>
    <w:rsid w:val="0047342E"/>
    <w:rsid w:val="005775DD"/>
    <w:rsid w:val="00593D34"/>
    <w:rsid w:val="005B3B0A"/>
    <w:rsid w:val="00602DAA"/>
    <w:rsid w:val="00625E8F"/>
    <w:rsid w:val="006A7D63"/>
    <w:rsid w:val="006F7C22"/>
    <w:rsid w:val="00717C0E"/>
    <w:rsid w:val="00734D67"/>
    <w:rsid w:val="007903B0"/>
    <w:rsid w:val="00796511"/>
    <w:rsid w:val="007B1F2E"/>
    <w:rsid w:val="008078C0"/>
    <w:rsid w:val="008D1851"/>
    <w:rsid w:val="00A222F2"/>
    <w:rsid w:val="00A348E9"/>
    <w:rsid w:val="00AB6594"/>
    <w:rsid w:val="00B02020"/>
    <w:rsid w:val="00B609CE"/>
    <w:rsid w:val="00B75A0F"/>
    <w:rsid w:val="00B86ED9"/>
    <w:rsid w:val="00BE11B2"/>
    <w:rsid w:val="00BE7C34"/>
    <w:rsid w:val="00C2222F"/>
    <w:rsid w:val="00C70D06"/>
    <w:rsid w:val="00E22F41"/>
    <w:rsid w:val="00E7725E"/>
    <w:rsid w:val="00F16A9A"/>
    <w:rsid w:val="00F235C3"/>
    <w:rsid w:val="00F83660"/>
    <w:rsid w:val="00FB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2E"/>
  </w:style>
  <w:style w:type="paragraph" w:styleId="Heading1">
    <w:name w:val="heading 1"/>
    <w:basedOn w:val="Normal"/>
    <w:next w:val="Normal"/>
    <w:link w:val="Heading1Char"/>
    <w:uiPriority w:val="9"/>
    <w:qFormat/>
    <w:rsid w:val="00312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12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12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7B9EB-5E45-4B83-BC83-274D952A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187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Kerola</dc:creator>
  <cp:keywords/>
  <dc:description/>
  <cp:lastModifiedBy>Teemu Kerola</cp:lastModifiedBy>
  <cp:revision>23</cp:revision>
  <cp:lastPrinted>2014-12-04T11:24:00Z</cp:lastPrinted>
  <dcterms:created xsi:type="dcterms:W3CDTF">2014-09-22T09:10:00Z</dcterms:created>
  <dcterms:modified xsi:type="dcterms:W3CDTF">2014-12-05T08:18:00Z</dcterms:modified>
</cp:coreProperties>
</file>